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F1D7BF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Introduction</w:t>
      </w:r>
      <w:r>
        <w:br w:type="textWrapping"/>
      </w:r>
      <w:r>
        <w:t>For the building materials industry, this conveyor belt motor core combines explosion-proof design with IP55 protection, ensuring safe and efficient operation in dusty environments. Rated at 380V, it is ideal for transporting cement, lime, and aggregates.</w:t>
      </w:r>
    </w:p>
    <w:p w14:paraId="23D91CCC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Applications</w:t>
      </w:r>
    </w:p>
    <w:p w14:paraId="361FC8FB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Cement plant conveyors.</w:t>
      </w:r>
    </w:p>
    <w:p w14:paraId="52639566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Sand, lime, and aggregate handling systems.</w:t>
      </w:r>
    </w:p>
    <w:p w14:paraId="6614487F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Building material facilities requiring dust-proof motor solutions.</w:t>
      </w:r>
    </w:p>
    <w:p w14:paraId="49DFCEAA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Key Advantages</w:t>
      </w:r>
    </w:p>
    <w:p w14:paraId="7C00BF46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IP55 protection resists dust and moisture ingress.</w:t>
      </w:r>
    </w:p>
    <w:p w14:paraId="2C6FD367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Rated voltage 380V for universal use.</w:t>
      </w:r>
    </w:p>
    <w:p w14:paraId="071845BD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Explosion-proof Ex d I Mb design for hazardous operations.</w:t>
      </w:r>
    </w:p>
    <w:p w14:paraId="4724921C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Long service life with minimal maintenance.</w:t>
      </w:r>
    </w:p>
    <w:p w14:paraId="4A772923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95"/>
        <w:gridCol w:w="2355"/>
      </w:tblGrid>
      <w:tr w14:paraId="067B7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DBC107A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4040DC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2D596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6220BA0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Rated Voltage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B5BC60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380V</w:t>
            </w:r>
          </w:p>
        </w:tc>
      </w:tr>
      <w:tr w14:paraId="4BCEE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B7979DF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Power Range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F7A783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Up to 200kW</w:t>
            </w:r>
          </w:p>
        </w:tc>
      </w:tr>
      <w:tr w14:paraId="61315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5D07434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Protection Class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6A7268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IP55</w:t>
            </w:r>
          </w:p>
        </w:tc>
      </w:tr>
      <w:tr w14:paraId="69FDF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DE1F4B5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Installation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8E9F35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Horizontal/Vertical</w:t>
            </w:r>
          </w:p>
        </w:tc>
      </w:tr>
      <w:tr w14:paraId="3147F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C764838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Explosion Proof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41300F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Ex d I Mb</w:t>
            </w:r>
          </w:p>
        </w:tc>
      </w:tr>
    </w:tbl>
    <w:p w14:paraId="0295E6A4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Production Process</w:t>
      </w:r>
      <w:r>
        <w:br w:type="textWrapping"/>
      </w:r>
      <w:r>
        <w:t>High-precision lamination → Coil assembly → Housing integration → IP55 sealing → Final performance testing.</w:t>
      </w:r>
    </w:p>
    <w:p w14:paraId="3559BAB7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After-Sales Service</w:t>
      </w:r>
      <w:r>
        <w:br w:type="textWrapping"/>
      </w:r>
      <w:r>
        <w:t>Lifetime technical consultation, scheduled inspections, and quick spare parts supply.</w:t>
      </w:r>
    </w:p>
    <w:p w14:paraId="2C3FC4EA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FAQ</w:t>
      </w:r>
      <w:r>
        <w:br w:type="textWrapping"/>
      </w:r>
      <w:r>
        <w:t>Q1: Can it withstand cement dust environments?</w:t>
      </w:r>
      <w:r>
        <w:br w:type="textWrapping"/>
      </w:r>
      <w:r>
        <w:t>A1: Yes, IP55 protection ensures reliable performance in dusty building material plants.</w:t>
      </w:r>
    </w:p>
    <w:p w14:paraId="6ED6E71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615A1A"/>
    <w:rsid w:val="7C615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2025-09-09T08:06:00Z</dcterms:created>
  <dc:creator>Administrator</dc:creator>
  <cp:lastModifiedBy>Administrator</cp:lastModifiedBy>
  <dcterms:modified xsi:type="dcterms:W3CDTF">2025-09-09T08:06:46Z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7E87C624EB234D9E82E734426CA3691E_11</vt:lpwstr>
  </property>
  <property fmtid="{D5CDD505-2E9C-101B-9397-08002B2CF9AE}" pid="4" name="KSOTemplateDocerSaveRecord">
    <vt:lpwstr>eyJoZGlkIjoiNmY3OTg3MGU1YjYyMWRlZmZlZjVhM2QzYTNjNWNkYTkifQ==</vt:lpwstr>
  </property>
</Properties>
</file>