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8C66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medical-grade motor core uses high-permeability silicon steel with a precise 0.35–0.5 mm thickness to deliver the accuracy, low vibration, and energy efficiency required for critical healthcare equipment. The laminated design minimizes eddy-current loss for dependable long-term operation.</w:t>
      </w:r>
    </w:p>
    <w:p w14:paraId="68F843F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4C45A476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Surgical robotics and automated operating-room systems</w:t>
      </w:r>
    </w:p>
    <w:p w14:paraId="7DA90325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Diagnostic imaging equipment and infusion pumps</w:t>
      </w:r>
    </w:p>
    <w:p w14:paraId="78FF04E2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Laboratory automation requiring ultra-precise motion control</w:t>
      </w:r>
    </w:p>
    <w:p w14:paraId="38ADEBA7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371527F5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ensures stable flux and low iron loss.</w:t>
      </w:r>
    </w:p>
    <w:p w14:paraId="640967AA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0.35–0.5 mm core thickness reduces hysteresis and energy waste.</w:t>
      </w:r>
    </w:p>
    <w:p w14:paraId="3B6C4D45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Low noise and vibration meet strict medical-equipment standards.</w:t>
      </w:r>
    </w:p>
    <w:p w14:paraId="777833A8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17A4A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074C443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62AD91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5B3B0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EB84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D3A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35BC8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92AC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170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78149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59406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5410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50–200</w:t>
            </w:r>
          </w:p>
        </w:tc>
      </w:tr>
      <w:tr w14:paraId="01417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E833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5A4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5B42F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D183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FF2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2A991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1DE6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2A36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74210554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Medical-grade silicon steel selection → Precision stamping and lamination → Heat treatment → Magnetic property testing → Sterile-safe packaging.</w:t>
      </w:r>
    </w:p>
    <w:p w14:paraId="248102C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Extended warranty and priority technical support for medical-device manufacturers, including remote diagnostics and on-site maintenance options.</w:t>
      </w:r>
    </w:p>
    <w:p w14:paraId="761E8EF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Can it endure frequent sterilization procedures?</w:t>
      </w:r>
      <w:r>
        <w:br w:type="textWrapping"/>
      </w:r>
      <w:r>
        <w:t>A1: Yes, the insulation coating and high-quality lamination allow repeated sterilization without performance loss.</w:t>
      </w:r>
    </w:p>
    <w:p w14:paraId="7583DE04"/>
    <w:p w14:paraId="7D5417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C401F"/>
    <w:rsid w:val="553C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2025-09-12T06:29:00Z</dcterms:created>
  <dc:creator>Administrator</dc:creator>
  <cp:lastModifiedBy>Administrator</cp:lastModifiedBy>
  <dcterms:modified xsi:type="dcterms:W3CDTF">2025-09-12T06:30:05Z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4545491854AA41E7B8979EA518AF75D5_11</vt:lpwstr>
  </property>
  <property fmtid="{D5CDD505-2E9C-101B-9397-08002B2CF9AE}" pid="4" name="KSOTemplateDocerSaveRecord">
    <vt:lpwstr>eyJoZGlkIjoiNmY3OTg3MGU1YjYyMWRlZmZlZjVhM2QzYTNjNWNkYTkifQ==</vt:lpwstr>
  </property>
</Properties>
</file>